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42" w:rsidRPr="00B27BB3" w:rsidRDefault="009F6EC1">
      <w:pPr>
        <w:rPr>
          <w:rFonts w:ascii="Courier New" w:hAnsi="Courier New" w:cs="Courier New"/>
          <w:sz w:val="24"/>
          <w:szCs w:val="24"/>
        </w:rPr>
      </w:pPr>
      <w:r w:rsidRPr="00B27BB3">
        <w:rPr>
          <w:rFonts w:ascii="Courier New" w:hAnsi="Courier New" w:cs="Courier New"/>
          <w:sz w:val="24"/>
          <w:szCs w:val="24"/>
        </w:rPr>
        <w:t>I am employed by and work for the Hitchman Coal &amp; Coke Co. with the express understanding that I am not a member of the United Mine Workers of America and will not become so while an employee…and that the Hitchman Co….is run non-union and agrees with me that it will run non-union while I am in its employ.  If at any time while I am employed by Hitchman I want to become connected with the United Mine Workers or any affiliated organization, I agree to withdraw from the employment of said company, and agree that while I am in the employ of that company I will not make any effort amongst its employees to bring about the unionizing of that mine against the company’s wish.</w:t>
      </w:r>
    </w:p>
    <w:p w:rsidR="009F6EC1" w:rsidRPr="00B27BB3" w:rsidRDefault="009F6EC1">
      <w:pPr>
        <w:rPr>
          <w:rFonts w:ascii="Courier New" w:hAnsi="Courier New" w:cs="Courier New"/>
          <w:b/>
          <w:sz w:val="24"/>
          <w:szCs w:val="24"/>
        </w:rPr>
      </w:pPr>
      <w:r w:rsidRPr="00B27BB3">
        <w:rPr>
          <w:rFonts w:ascii="Courier New" w:hAnsi="Courier New" w:cs="Courier New"/>
          <w:b/>
          <w:sz w:val="24"/>
          <w:szCs w:val="24"/>
        </w:rPr>
        <w:t xml:space="preserve">Hitchman “Yellow Dog” contract, existed from January 1908.  By 1930, 1.25 million miners had signed such contracts.  </w:t>
      </w:r>
    </w:p>
    <w:p w:rsidR="003A2059" w:rsidRPr="00B27BB3" w:rsidRDefault="003A2059" w:rsidP="003A205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These contracts were upheld by the courts in the 1920s.  Is this anti-union practice evidence of growing conservatism?</w:t>
      </w:r>
    </w:p>
    <w:p w:rsidR="00B27BB3" w:rsidRDefault="00B27BB3" w:rsidP="00B27BB3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B27BB3" w:rsidRDefault="00B27BB3" w:rsidP="00B27BB3">
      <w:pPr>
        <w:rPr>
          <w:rFonts w:ascii="Courier New" w:hAnsi="Courier New" w:cs="Courier New"/>
          <w:sz w:val="24"/>
          <w:szCs w:val="24"/>
        </w:rPr>
      </w:pPr>
    </w:p>
    <w:p w:rsidR="00B27BB3" w:rsidRPr="00B27BB3" w:rsidRDefault="00B27BB3" w:rsidP="00B27BB3">
      <w:pPr>
        <w:rPr>
          <w:rFonts w:ascii="Courier New" w:hAnsi="Courier New" w:cs="Courier New"/>
          <w:sz w:val="24"/>
          <w:szCs w:val="24"/>
        </w:rPr>
      </w:pPr>
      <w:r w:rsidRPr="00B27BB3">
        <w:rPr>
          <w:rFonts w:ascii="Courier New" w:hAnsi="Courier New" w:cs="Courier New"/>
          <w:sz w:val="24"/>
          <w:szCs w:val="24"/>
        </w:rPr>
        <w:t>I am employed by and work for the Hitchman Coal &amp; Coke Co. with the express understanding that I am not a member of the United Mine Workers of America and will not become so while an employee…and that the Hitchman Co….is run non-union and agrees with me that it will run non-union while I am in its employ.  If at any time while I am employed by Hitchman I want to become connected with the United Mine Workers or any affiliated organization, I agree to withdraw from the employment of said company, and agree that while I am in the employ of that company I will not make any effort amongst its employees to bring about the unionizing of that mine against the company’s wish.</w:t>
      </w:r>
    </w:p>
    <w:p w:rsidR="00B27BB3" w:rsidRPr="00B27BB3" w:rsidRDefault="00B27BB3" w:rsidP="00B27BB3">
      <w:pPr>
        <w:rPr>
          <w:rFonts w:ascii="Courier New" w:hAnsi="Courier New" w:cs="Courier New"/>
          <w:b/>
          <w:sz w:val="24"/>
          <w:szCs w:val="24"/>
        </w:rPr>
      </w:pPr>
      <w:r w:rsidRPr="00B27BB3">
        <w:rPr>
          <w:rFonts w:ascii="Courier New" w:hAnsi="Courier New" w:cs="Courier New"/>
          <w:b/>
          <w:sz w:val="24"/>
          <w:szCs w:val="24"/>
        </w:rPr>
        <w:t xml:space="preserve">Hitchman “Yellow Dog” contract, existed from January 1908.  By 1930, 1.25 million miners had signed such contracts.  </w:t>
      </w:r>
    </w:p>
    <w:p w:rsidR="00B27BB3" w:rsidRPr="00B27BB3" w:rsidRDefault="00B27BB3" w:rsidP="00B27BB3">
      <w:pPr>
        <w:rPr>
          <w:rFonts w:ascii="Courier New" w:hAnsi="Courier New" w:cs="Courier New"/>
          <w:sz w:val="24"/>
          <w:szCs w:val="24"/>
        </w:rPr>
      </w:pPr>
      <w:r w:rsidRPr="00B27BB3">
        <w:rPr>
          <w:rFonts w:ascii="Courier New" w:hAnsi="Courier New" w:cs="Courier New"/>
          <w:sz w:val="24"/>
          <w:szCs w:val="24"/>
        </w:rPr>
        <w:t xml:space="preserve">Question:  </w:t>
      </w:r>
      <w:r w:rsidR="003A2059">
        <w:rPr>
          <w:rFonts w:ascii="Courier New" w:hAnsi="Courier New" w:cs="Courier New"/>
          <w:sz w:val="24"/>
          <w:szCs w:val="24"/>
        </w:rPr>
        <w:t>These contracts were upheld by the courts in the 1920s.  Is this anti-union practice evidence of growing conservatism?</w:t>
      </w:r>
    </w:p>
    <w:p w:rsidR="009F6EC1" w:rsidRDefault="009F6EC1"/>
    <w:sectPr w:rsidR="009F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DD"/>
    <w:rsid w:val="002A3442"/>
    <w:rsid w:val="003A2059"/>
    <w:rsid w:val="004736B3"/>
    <w:rsid w:val="00677C20"/>
    <w:rsid w:val="009F6EC1"/>
    <w:rsid w:val="00B27BB3"/>
    <w:rsid w:val="00BA48DD"/>
    <w:rsid w:val="00F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Gorhams</cp:lastModifiedBy>
  <cp:revision>8</cp:revision>
  <cp:lastPrinted>2014-12-17T13:34:00Z</cp:lastPrinted>
  <dcterms:created xsi:type="dcterms:W3CDTF">2014-01-14T16:50:00Z</dcterms:created>
  <dcterms:modified xsi:type="dcterms:W3CDTF">2014-12-17T13:34:00Z</dcterms:modified>
</cp:coreProperties>
</file>