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6D" w:rsidRPr="00F8666D" w:rsidRDefault="00F8666D" w:rsidP="00F8666D">
      <w:pPr>
        <w:rPr>
          <w:rFonts w:eastAsia="Times New Roman" w:cs="Times New Roman"/>
          <w:shd w:val="clear" w:color="auto" w:fill="FFFFFF"/>
        </w:rPr>
      </w:pPr>
      <w:r w:rsidRPr="00F8666D">
        <w:rPr>
          <w:rFonts w:eastAsia="Times New Roman" w:cs="Times New Roman"/>
          <w:noProof/>
          <w:shd w:val="clear" w:color="auto" w:fill="FFFFFF"/>
        </w:rPr>
        <w:drawing>
          <wp:inline distT="0" distB="0" distL="0" distR="0" wp14:anchorId="3D4A185B" wp14:editId="5E9540BC">
            <wp:extent cx="1998345" cy="2379345"/>
            <wp:effectExtent l="0" t="0" r="8255" b="8255"/>
            <wp:docPr id="1" name="Picture 1" descr="Macintosh HD:private:var:folders:50:14yn83vj54dd11q63kg3xv0mm04ltn:T:TemporaryItems:alfred_thayer_m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0:14yn83vj54dd11q63kg3xv0mm04ltn:T:TemporaryItems:alfred_thayer_mah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345" cy="2379345"/>
                    </a:xfrm>
                    <a:prstGeom prst="rect">
                      <a:avLst/>
                    </a:prstGeom>
                    <a:noFill/>
                    <a:ln>
                      <a:noFill/>
                    </a:ln>
                  </pic:spPr>
                </pic:pic>
              </a:graphicData>
            </a:graphic>
          </wp:inline>
        </w:drawing>
      </w:r>
      <w:r w:rsidRPr="00F8666D">
        <w:rPr>
          <w:rFonts w:eastAsia="Times New Roman" w:cs="Times New Roman"/>
          <w:noProof/>
          <w:shd w:val="clear" w:color="auto" w:fill="FFFFFF"/>
        </w:rPr>
        <w:drawing>
          <wp:inline distT="0" distB="0" distL="0" distR="0" wp14:anchorId="1EE158CC" wp14:editId="46183E2F">
            <wp:extent cx="1536700" cy="2435670"/>
            <wp:effectExtent l="0" t="0" r="0" b="3175"/>
            <wp:docPr id="2" name="Picture 2" descr="Macintosh HD:private:var:folders:50:14yn83vj54dd11q63kg3xv0mm04ltn:T:TemporaryItems:title_page_of_mahans_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50:14yn83vj54dd11q63kg3xv0mm04ltn:T:TemporaryItems:title_page_of_mahans_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2435670"/>
                    </a:xfrm>
                    <a:prstGeom prst="rect">
                      <a:avLst/>
                    </a:prstGeom>
                    <a:noFill/>
                    <a:ln>
                      <a:noFill/>
                    </a:ln>
                  </pic:spPr>
                </pic:pic>
              </a:graphicData>
            </a:graphic>
          </wp:inline>
        </w:drawing>
      </w:r>
    </w:p>
    <w:p w:rsidR="00F8666D" w:rsidRPr="00F8666D" w:rsidRDefault="00F8666D" w:rsidP="00F8666D">
      <w:pPr>
        <w:rPr>
          <w:rFonts w:eastAsia="Times New Roman" w:cs="Times New Roman"/>
          <w:shd w:val="clear" w:color="auto" w:fill="FFFFFF"/>
        </w:rPr>
      </w:pPr>
    </w:p>
    <w:p w:rsidR="00F8666D" w:rsidRPr="00F8666D" w:rsidRDefault="00F8666D" w:rsidP="00F8666D">
      <w:pPr>
        <w:rPr>
          <w:rFonts w:eastAsia="Times New Roman" w:cs="Times New Roman"/>
          <w:i/>
          <w:shd w:val="clear" w:color="auto" w:fill="FFFFFF"/>
        </w:rPr>
      </w:pPr>
      <w:r w:rsidRPr="00F8666D">
        <w:rPr>
          <w:rFonts w:eastAsia="Times New Roman" w:cs="Times New Roman"/>
          <w:i/>
          <w:shd w:val="clear" w:color="auto" w:fill="FFFFFF"/>
        </w:rPr>
        <w:t>Alfred Thayer Mahan</w:t>
      </w:r>
    </w:p>
    <w:p w:rsidR="00F8666D" w:rsidRPr="00F8666D" w:rsidRDefault="00F8666D" w:rsidP="00F8666D">
      <w:pPr>
        <w:rPr>
          <w:rFonts w:eastAsia="Times New Roman" w:cs="Times New Roman"/>
          <w:shd w:val="clear" w:color="auto" w:fill="FFFFFF"/>
        </w:rPr>
      </w:pPr>
    </w:p>
    <w:p w:rsidR="00F8666D" w:rsidRPr="00F8666D" w:rsidRDefault="00F8666D" w:rsidP="00F8666D">
      <w:pPr>
        <w:rPr>
          <w:rFonts w:eastAsia="Times New Roman" w:cs="Times New Roman"/>
        </w:rPr>
      </w:pPr>
      <w:r w:rsidRPr="00F8666D">
        <w:rPr>
          <w:rFonts w:eastAsia="Times New Roman" w:cs="Times New Roman"/>
          <w:shd w:val="clear" w:color="auto" w:fill="FFFFFF"/>
        </w:rPr>
        <w:t>Alfred Thayer Mahan was born in 1840 in New York. His father taught at the U.S. Military Academy at West Point, but Mahan graduated from the U.S. Naval Academy in 1859. He served in the Union navy during the Civil War, and afterward, he twice served as president of the </w:t>
      </w:r>
      <w:r w:rsidRPr="00F8666D">
        <w:rPr>
          <w:rFonts w:eastAsia="Times New Roman" w:cs="Times New Roman"/>
          <w:b/>
          <w:bCs/>
          <w:shd w:val="clear" w:color="auto" w:fill="FFFFFF"/>
        </w:rPr>
        <w:t>Naval War College</w:t>
      </w:r>
      <w:r w:rsidRPr="00F8666D">
        <w:rPr>
          <w:rFonts w:eastAsia="Times New Roman" w:cs="Times New Roman"/>
          <w:shd w:val="clear" w:color="auto" w:fill="FFFFFF"/>
        </w:rPr>
        <w:t> in Newport, Rhode Island.</w:t>
      </w:r>
      <w:r>
        <w:rPr>
          <w:rFonts w:eastAsia="Times New Roman" w:cs="Times New Roman"/>
        </w:rPr>
        <w:t xml:space="preserve"> </w:t>
      </w:r>
      <w:r w:rsidRPr="00F8666D">
        <w:rPr>
          <w:rFonts w:eastAsia="Times New Roman" w:cs="Times New Roman"/>
          <w:shd w:val="clear" w:color="auto" w:fill="FFFFFF"/>
        </w:rPr>
        <w:t>Mahan wrote a series of articles, with titles such as “The Future in Relation to American Naval Power,” and “Preparedness for Naval War.”  Mahan thought of himself, first and foremost, as an historian.  One of his earliest insights in preparing for his role at the Naval War College was that the course of the Second Punic War would have been changed irrevocably if Hannibal had access to the sea power that the Romans possessed.</w:t>
      </w:r>
    </w:p>
    <w:p w:rsidR="00F8666D" w:rsidRPr="00F8666D" w:rsidRDefault="00F8666D" w:rsidP="00F8666D">
      <w:pPr>
        <w:jc w:val="center"/>
        <w:rPr>
          <w:rFonts w:eastAsia="Times New Roman" w:cs="Times New Roman"/>
          <w:shd w:val="clear" w:color="auto" w:fill="FFFFFF"/>
        </w:rPr>
      </w:pPr>
      <w:r>
        <w:rPr>
          <w:rFonts w:eastAsia="Times New Roman" w:cs="Times New Roman"/>
          <w:shd w:val="clear" w:color="auto" w:fill="FFFFFF"/>
        </w:rPr>
        <w:t>*</w:t>
      </w:r>
      <w:r>
        <w:rPr>
          <w:rFonts w:eastAsia="Times New Roman" w:cs="Times New Roman"/>
          <w:shd w:val="clear" w:color="auto" w:fill="FFFFFF"/>
        </w:rPr>
        <w:tab/>
        <w:t>*</w:t>
      </w:r>
      <w:r>
        <w:rPr>
          <w:rFonts w:eastAsia="Times New Roman" w:cs="Times New Roman"/>
          <w:shd w:val="clear" w:color="auto" w:fill="FFFFFF"/>
        </w:rPr>
        <w:tab/>
        <w:t>*</w:t>
      </w:r>
    </w:p>
    <w:p w:rsidR="00F8666D" w:rsidRPr="00F8666D" w:rsidRDefault="00F8666D" w:rsidP="00F8666D">
      <w:pPr>
        <w:rPr>
          <w:rFonts w:eastAsia="Times New Roman" w:cs="Times New Roman"/>
          <w:shd w:val="clear" w:color="auto" w:fill="FFFFFF"/>
        </w:rPr>
      </w:pPr>
      <w:r w:rsidRPr="00F8666D">
        <w:rPr>
          <w:rFonts w:eastAsia="Times New Roman" w:cs="Times New Roman"/>
          <w:shd w:val="clear" w:color="auto" w:fill="FFFFFF"/>
        </w:rPr>
        <w:t xml:space="preserve"> “While distances have shortened, they remain for us water distances … for political influence they must be traversed in the last resort by a navy, the indispensable instrument by which, when emergencies arise, the nation can project is power beyond its own shore-line.”</w:t>
      </w:r>
    </w:p>
    <w:p w:rsidR="00F8666D" w:rsidRPr="00F8666D" w:rsidRDefault="00F8666D" w:rsidP="00F8666D">
      <w:pPr>
        <w:rPr>
          <w:rFonts w:eastAsia="Times New Roman" w:cs="Times New Roman"/>
          <w:shd w:val="clear" w:color="auto" w:fill="FFFFFF"/>
        </w:rPr>
      </w:pPr>
    </w:p>
    <w:p w:rsidR="00F8666D" w:rsidRDefault="00F8666D" w:rsidP="00F8666D">
      <w:pPr>
        <w:rPr>
          <w:rFonts w:eastAsia="Times New Roman" w:cs="Times New Roman"/>
          <w:shd w:val="clear" w:color="auto" w:fill="FFFFFF"/>
        </w:rPr>
      </w:pPr>
      <w:r>
        <w:rPr>
          <w:rFonts w:eastAsia="Times New Roman" w:cs="Times New Roman"/>
          <w:shd w:val="clear" w:color="auto" w:fill="FFFFFF"/>
        </w:rPr>
        <w:t> “T</w:t>
      </w:r>
      <w:r w:rsidRPr="00F8666D">
        <w:rPr>
          <w:rFonts w:eastAsia="Times New Roman" w:cs="Times New Roman"/>
          <w:shd w:val="clear" w:color="auto" w:fill="FFFFFF"/>
        </w:rPr>
        <w:t xml:space="preserve">his isolation will pass away, and with it the indifference of foreign nations.  From wheresoever they come and whithersoever they afterward go, all ships that use the canal will pass through the Caribbean.” </w:t>
      </w:r>
    </w:p>
    <w:p w:rsidR="00F8666D" w:rsidRPr="00F8666D" w:rsidRDefault="00F8666D" w:rsidP="00F8666D">
      <w:pPr>
        <w:rPr>
          <w:rFonts w:eastAsia="Times New Roman" w:cs="Times New Roman"/>
        </w:rPr>
      </w:pPr>
      <w:r w:rsidRPr="00F8666D">
        <w:rPr>
          <w:rFonts w:eastAsia="Times New Roman" w:cs="Times New Roman"/>
          <w:shd w:val="clear" w:color="auto" w:fill="FFFFFF"/>
        </w:rPr>
        <w:t>~ “The Isthmus and Sea Power.” </w:t>
      </w:r>
    </w:p>
    <w:p w:rsidR="00F8666D" w:rsidRPr="00F8666D" w:rsidRDefault="00F8666D" w:rsidP="00F8666D">
      <w:pPr>
        <w:rPr>
          <w:rFonts w:eastAsia="Times New Roman" w:cs="Times New Roman"/>
        </w:rPr>
      </w:pPr>
    </w:p>
    <w:p w:rsidR="00F8666D" w:rsidRDefault="00F8666D" w:rsidP="00F8666D">
      <w:pPr>
        <w:rPr>
          <w:rFonts w:eastAsia="Times New Roman" w:cs="Times New Roman"/>
          <w:shd w:val="clear" w:color="auto" w:fill="FFFFFF"/>
        </w:rPr>
      </w:pPr>
      <w:r w:rsidRPr="00F8666D">
        <w:rPr>
          <w:rFonts w:eastAsia="Times New Roman" w:cs="Times New Roman"/>
          <w:shd w:val="clear" w:color="auto" w:fill="FFFFFF"/>
        </w:rPr>
        <w:t xml:space="preserve">Hawaii possesses one of the best situations </w:t>
      </w:r>
      <w:r w:rsidR="006B4D4C">
        <w:rPr>
          <w:rFonts w:eastAsia="Times New Roman" w:cs="Times New Roman"/>
          <w:shd w:val="clear" w:color="auto" w:fill="FFFFFF"/>
        </w:rPr>
        <w:t>in the entire Pacific</w:t>
      </w:r>
      <w:r w:rsidRPr="00F8666D">
        <w:rPr>
          <w:rFonts w:eastAsia="Times New Roman" w:cs="Times New Roman"/>
          <w:shd w:val="clear" w:color="auto" w:fill="FFFFFF"/>
        </w:rPr>
        <w:t xml:space="preserve">, “equidistant from San Francisco, Samoa, and the Marquesas, and an important post on our lines of communication with both Australia and China.”  </w:t>
      </w:r>
    </w:p>
    <w:p w:rsidR="00F8666D" w:rsidRPr="00F8666D" w:rsidRDefault="00F8666D" w:rsidP="00F8666D">
      <w:pPr>
        <w:rPr>
          <w:rFonts w:eastAsia="Times New Roman" w:cs="Times New Roman"/>
        </w:rPr>
      </w:pPr>
      <w:r w:rsidRPr="00F8666D">
        <w:rPr>
          <w:rFonts w:eastAsia="Times New Roman" w:cs="Times New Roman"/>
          <w:shd w:val="clear" w:color="auto" w:fill="FFFFFF"/>
        </w:rPr>
        <w:t>~ From the article “Hawaii and Our Future Sea Power,” March 1893. </w:t>
      </w:r>
    </w:p>
    <w:p w:rsidR="00F8666D" w:rsidRPr="00F8666D" w:rsidRDefault="00F8666D" w:rsidP="00F8666D">
      <w:pPr>
        <w:rPr>
          <w:rFonts w:eastAsia="Times New Roman" w:cs="Times New Roman"/>
        </w:rPr>
      </w:pPr>
    </w:p>
    <w:p w:rsidR="00F8666D" w:rsidRPr="006B4D4C" w:rsidRDefault="00F8666D" w:rsidP="00F8666D">
      <w:pPr>
        <w:rPr>
          <w:rFonts w:eastAsia="Times New Roman" w:cs="Times New Roman"/>
          <w:shd w:val="clear" w:color="auto" w:fill="FFFFFF"/>
        </w:rPr>
      </w:pPr>
      <w:r w:rsidRPr="00F8666D">
        <w:rPr>
          <w:rFonts w:eastAsia="Times New Roman" w:cs="Times New Roman"/>
          <w:shd w:val="clear" w:color="auto" w:fill="FFFFFF"/>
        </w:rPr>
        <w:t xml:space="preserve"> “The h</w:t>
      </w:r>
      <w:r w:rsidR="006B4D4C">
        <w:rPr>
          <w:rFonts w:eastAsia="Times New Roman" w:cs="Times New Roman"/>
          <w:shd w:val="clear" w:color="auto" w:fill="FFFFFF"/>
        </w:rPr>
        <w:t xml:space="preserve">istory of sea power is largely </w:t>
      </w:r>
      <w:r w:rsidRPr="00F8666D">
        <w:rPr>
          <w:rFonts w:eastAsia="Times New Roman" w:cs="Times New Roman"/>
          <w:shd w:val="clear" w:color="auto" w:fill="FFFFFF"/>
        </w:rPr>
        <w:t>a narrative of contests between nations, of mutual rivalries, of violence frequently culminating in war. The profound influence of sea commerce upon the wealth and strength of countries was clearly seen long before the true principles which governed its growth and prosperity were detected. To secure to one's own people a disproportionate share of such benefits, every effort was made to exclude others, either by the peaceful legislative methods of monopoly or prohibitory regulations, or, when these failed, by direct violence. The clash of interests</w:t>
      </w:r>
      <w:r w:rsidR="006B4D4C">
        <w:rPr>
          <w:rFonts w:eastAsia="Times New Roman" w:cs="Times New Roman"/>
          <w:shd w:val="clear" w:color="auto" w:fill="FFFFFF"/>
        </w:rPr>
        <w:t xml:space="preserve"> . . . </w:t>
      </w:r>
      <w:r w:rsidRPr="00F8666D">
        <w:rPr>
          <w:rFonts w:eastAsia="Times New Roman" w:cs="Times New Roman"/>
          <w:shd w:val="clear" w:color="auto" w:fill="FFFFFF"/>
        </w:rPr>
        <w:t>led to wars. On the other hand, wars arising from other causes have been greatly modified in their conduct and issue by the control of the sea. Therefore the history of sea power, while embracing in its broad sweep all that tends to make a people great upon the sea or by the sea, is largely a military history...” </w:t>
      </w:r>
    </w:p>
    <w:p w:rsidR="00F8666D" w:rsidRDefault="00F8666D" w:rsidP="00F8666D">
      <w:pPr>
        <w:rPr>
          <w:rFonts w:eastAsia="Times New Roman" w:cs="Times New Roman"/>
          <w:i/>
          <w:shd w:val="clear" w:color="auto" w:fill="FFFFFF"/>
        </w:rPr>
      </w:pPr>
      <w:r w:rsidRPr="00F8666D">
        <w:rPr>
          <w:rFonts w:eastAsia="Times New Roman" w:cs="Times New Roman"/>
        </w:rPr>
        <w:t xml:space="preserve">~ </w:t>
      </w:r>
      <w:hyperlink r:id="rId7" w:history="1">
        <w:r w:rsidRPr="00F8666D">
          <w:rPr>
            <w:rFonts w:eastAsia="Times New Roman" w:cs="Times New Roman"/>
            <w:bCs/>
            <w:i/>
            <w:shd w:val="clear" w:color="auto" w:fill="FFFFFF"/>
          </w:rPr>
          <w:t>The Influence Of Sea Power Upon History, 1660 - 178</w:t>
        </w:r>
        <w:r w:rsidRPr="00F8666D">
          <w:rPr>
            <w:rFonts w:eastAsia="Times New Roman" w:cs="Times New Roman"/>
            <w:bCs/>
            <w:i/>
            <w:shd w:val="clear" w:color="auto" w:fill="FFFFFF"/>
          </w:rPr>
          <w:t>3</w:t>
        </w:r>
      </w:hyperlink>
    </w:p>
    <w:p w:rsidR="006B4D4C" w:rsidRDefault="006B4D4C" w:rsidP="00F8666D">
      <w:pPr>
        <w:rPr>
          <w:rFonts w:eastAsia="Times New Roman" w:cs="Times New Roman"/>
          <w:i/>
          <w:shd w:val="clear" w:color="auto" w:fill="FFFFFF"/>
        </w:rPr>
      </w:pPr>
    </w:p>
    <w:p w:rsidR="006B4D4C" w:rsidRPr="006B4D4C" w:rsidRDefault="006B4D4C" w:rsidP="00F8666D">
      <w:pPr>
        <w:rPr>
          <w:rFonts w:eastAsia="Times New Roman" w:cs="Times New Roman"/>
          <w:shd w:val="clear" w:color="auto" w:fill="FFFFFF"/>
        </w:rPr>
      </w:pPr>
      <w:r>
        <w:rPr>
          <w:rFonts w:eastAsia="Times New Roman" w:cs="Times New Roman"/>
          <w:i/>
          <w:shd w:val="clear" w:color="auto" w:fill="FFFFFF"/>
        </w:rPr>
        <w:t>Questions:</w:t>
      </w:r>
      <w:r>
        <w:rPr>
          <w:rFonts w:eastAsia="Times New Roman" w:cs="Times New Roman"/>
          <w:i/>
          <w:shd w:val="clear" w:color="auto" w:fill="FFFFFF"/>
        </w:rPr>
        <w:tab/>
      </w:r>
      <w:r w:rsidRPr="006B4D4C">
        <w:rPr>
          <w:rFonts w:eastAsia="Times New Roman" w:cs="Times New Roman"/>
          <w:shd w:val="clear" w:color="auto" w:fill="FFFFFF"/>
        </w:rPr>
        <w:t xml:space="preserve"> </w:t>
      </w:r>
      <w:r>
        <w:rPr>
          <w:rFonts w:eastAsia="Times New Roman" w:cs="Times New Roman"/>
          <w:shd w:val="clear" w:color="auto" w:fill="FFFFFF"/>
        </w:rPr>
        <w:t xml:space="preserve">(1) </w:t>
      </w:r>
      <w:r w:rsidRPr="006B4D4C">
        <w:rPr>
          <w:rFonts w:eastAsia="Times New Roman" w:cs="Times New Roman"/>
          <w:shd w:val="clear" w:color="auto" w:fill="FFFFFF"/>
        </w:rPr>
        <w:t>what “isthmus” is Mahan talking about?</w:t>
      </w:r>
    </w:p>
    <w:p w:rsidR="00BA1A82" w:rsidRPr="006B4D4C" w:rsidRDefault="006B4D4C">
      <w:pPr>
        <w:rPr>
          <w:rFonts w:eastAsia="Times New Roman" w:cs="Times New Roman"/>
          <w:shd w:val="clear" w:color="auto" w:fill="FFFFFF"/>
        </w:rPr>
      </w:pPr>
      <w:r>
        <w:rPr>
          <w:rFonts w:eastAsia="Times New Roman" w:cs="Times New Roman"/>
          <w:shd w:val="clear" w:color="auto" w:fill="FFFFFF"/>
        </w:rPr>
        <w:tab/>
      </w:r>
      <w:r>
        <w:rPr>
          <w:rFonts w:eastAsia="Times New Roman" w:cs="Times New Roman"/>
          <w:shd w:val="clear" w:color="auto" w:fill="FFFFFF"/>
        </w:rPr>
        <w:tab/>
        <w:t xml:space="preserve">(2) </w:t>
      </w:r>
      <w:r w:rsidRPr="006B4D4C">
        <w:rPr>
          <w:rFonts w:eastAsia="Times New Roman" w:cs="Times New Roman"/>
          <w:shd w:val="clear" w:color="auto" w:fill="FFFFFF"/>
        </w:rPr>
        <w:t>Is USA more like a continent (Europe, Asia) or an island (Great Britain)?</w:t>
      </w:r>
      <w:bookmarkStart w:id="0" w:name="_GoBack"/>
      <w:bookmarkEnd w:id="0"/>
    </w:p>
    <w:sectPr w:rsidR="00BA1A82" w:rsidRPr="006B4D4C" w:rsidSect="00F86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6D"/>
    <w:rsid w:val="006B4D4C"/>
    <w:rsid w:val="00BA1A82"/>
    <w:rsid w:val="00F8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82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66D"/>
    <w:rPr>
      <w:color w:val="0000FF"/>
      <w:u w:val="single"/>
    </w:rPr>
  </w:style>
  <w:style w:type="paragraph" w:styleId="BalloonText">
    <w:name w:val="Balloon Text"/>
    <w:basedOn w:val="Normal"/>
    <w:link w:val="BalloonTextChar"/>
    <w:uiPriority w:val="99"/>
    <w:semiHidden/>
    <w:unhideWhenUsed/>
    <w:rsid w:val="00F86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66D"/>
    <w:rPr>
      <w:rFonts w:ascii="Lucida Grande" w:hAnsi="Lucida Grande"/>
      <w:sz w:val="18"/>
      <w:szCs w:val="18"/>
    </w:rPr>
  </w:style>
  <w:style w:type="character" w:styleId="Emphasis">
    <w:name w:val="Emphasis"/>
    <w:basedOn w:val="DefaultParagraphFont"/>
    <w:uiPriority w:val="20"/>
    <w:qFormat/>
    <w:rsid w:val="00F866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66D"/>
    <w:rPr>
      <w:color w:val="0000FF"/>
      <w:u w:val="single"/>
    </w:rPr>
  </w:style>
  <w:style w:type="paragraph" w:styleId="BalloonText">
    <w:name w:val="Balloon Text"/>
    <w:basedOn w:val="Normal"/>
    <w:link w:val="BalloonTextChar"/>
    <w:uiPriority w:val="99"/>
    <w:semiHidden/>
    <w:unhideWhenUsed/>
    <w:rsid w:val="00F86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66D"/>
    <w:rPr>
      <w:rFonts w:ascii="Lucida Grande" w:hAnsi="Lucida Grande"/>
      <w:sz w:val="18"/>
      <w:szCs w:val="18"/>
    </w:rPr>
  </w:style>
  <w:style w:type="character" w:styleId="Emphasis">
    <w:name w:val="Emphasis"/>
    <w:basedOn w:val="DefaultParagraphFont"/>
    <w:uiPriority w:val="20"/>
    <w:qFormat/>
    <w:rsid w:val="00F86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2985">
      <w:bodyDiv w:val="1"/>
      <w:marLeft w:val="0"/>
      <w:marRight w:val="0"/>
      <w:marTop w:val="0"/>
      <w:marBottom w:val="0"/>
      <w:divBdr>
        <w:top w:val="none" w:sz="0" w:space="0" w:color="auto"/>
        <w:left w:val="none" w:sz="0" w:space="0" w:color="auto"/>
        <w:bottom w:val="none" w:sz="0" w:space="0" w:color="auto"/>
        <w:right w:val="none" w:sz="0" w:space="0" w:color="auto"/>
      </w:divBdr>
    </w:div>
    <w:div w:id="720133632">
      <w:bodyDiv w:val="1"/>
      <w:marLeft w:val="0"/>
      <w:marRight w:val="0"/>
      <w:marTop w:val="0"/>
      <w:marBottom w:val="0"/>
      <w:divBdr>
        <w:top w:val="none" w:sz="0" w:space="0" w:color="auto"/>
        <w:left w:val="none" w:sz="0" w:space="0" w:color="auto"/>
        <w:bottom w:val="none" w:sz="0" w:space="0" w:color="auto"/>
        <w:right w:val="none" w:sz="0" w:space="0" w:color="auto"/>
      </w:divBdr>
    </w:div>
    <w:div w:id="885217264">
      <w:bodyDiv w:val="1"/>
      <w:marLeft w:val="0"/>
      <w:marRight w:val="0"/>
      <w:marTop w:val="0"/>
      <w:marBottom w:val="0"/>
      <w:divBdr>
        <w:top w:val="none" w:sz="0" w:space="0" w:color="auto"/>
        <w:left w:val="none" w:sz="0" w:space="0" w:color="auto"/>
        <w:bottom w:val="none" w:sz="0" w:space="0" w:color="auto"/>
        <w:right w:val="none" w:sz="0" w:space="0" w:color="auto"/>
      </w:divBdr>
    </w:div>
    <w:div w:id="1060782965">
      <w:bodyDiv w:val="1"/>
      <w:marLeft w:val="0"/>
      <w:marRight w:val="0"/>
      <w:marTop w:val="0"/>
      <w:marBottom w:val="0"/>
      <w:divBdr>
        <w:top w:val="none" w:sz="0" w:space="0" w:color="auto"/>
        <w:left w:val="none" w:sz="0" w:space="0" w:color="auto"/>
        <w:bottom w:val="none" w:sz="0" w:space="0" w:color="auto"/>
        <w:right w:val="none" w:sz="0" w:space="0" w:color="auto"/>
      </w:divBdr>
    </w:div>
    <w:div w:id="1445464414">
      <w:bodyDiv w:val="1"/>
      <w:marLeft w:val="0"/>
      <w:marRight w:val="0"/>
      <w:marTop w:val="0"/>
      <w:marBottom w:val="0"/>
      <w:divBdr>
        <w:top w:val="none" w:sz="0" w:space="0" w:color="auto"/>
        <w:left w:val="none" w:sz="0" w:space="0" w:color="auto"/>
        <w:bottom w:val="none" w:sz="0" w:space="0" w:color="auto"/>
        <w:right w:val="none" w:sz="0" w:space="0" w:color="auto"/>
      </w:divBdr>
    </w:div>
    <w:div w:id="213320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goodreads.com/work/quotes/10952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408</Words>
  <Characters>2331</Characters>
  <Application>Microsoft Macintosh Word</Application>
  <DocSecurity>0</DocSecurity>
  <Lines>19</Lines>
  <Paragraphs>5</Paragraphs>
  <ScaleCrop>false</ScaleCrop>
  <Company>Westford Academy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 Gorham</cp:lastModifiedBy>
  <cp:revision>1</cp:revision>
  <cp:lastPrinted>2017-09-25T13:39:00Z</cp:lastPrinted>
  <dcterms:created xsi:type="dcterms:W3CDTF">2017-09-25T13:08:00Z</dcterms:created>
  <dcterms:modified xsi:type="dcterms:W3CDTF">2017-09-25T13:40:00Z</dcterms:modified>
</cp:coreProperties>
</file>